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b/>
          <w:bCs/>
          <w:sz w:val="28"/>
          <w:szCs w:val="28"/>
          <w:u w:val="single"/>
          <w:lang w:val="en-US"/>
        </w:rPr>
      </w:pPr>
      <w:r>
        <w:rPr>
          <w:rFonts w:hint="default" w:ascii="Times New Roman" w:hAnsi="Times New Roman" w:cs="Times New Roman"/>
          <w:b/>
          <w:bCs/>
          <w:sz w:val="28"/>
          <w:szCs w:val="28"/>
          <w:u w:val="single"/>
          <w:lang w:val="en-US"/>
        </w:rPr>
        <w:t>Stories Behind The Songs</w:t>
      </w:r>
    </w:p>
    <w:p>
      <w:pPr>
        <w:rPr>
          <w:rFonts w:hint="default" w:ascii="Times New Roman" w:hAnsi="Times New Roman" w:cs="Times New Roman"/>
          <w:b/>
          <w:bCs/>
          <w:sz w:val="24"/>
          <w:szCs w:val="24"/>
          <w:lang w:val="en-US"/>
        </w:rPr>
      </w:pP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Bad Honky Tonker</w:t>
      </w:r>
    </w:p>
    <w:p>
      <w:pPr>
        <w:rPr>
          <w:rFonts w:hint="default" w:ascii="Times New Roman" w:hAnsi="Times New Roman" w:cs="Times New Roman"/>
          <w:b w:val="0"/>
          <w:bCs w:val="0"/>
          <w:sz w:val="24"/>
          <w:szCs w:val="24"/>
          <w:lang w:val="en-US"/>
        </w:rPr>
      </w:pP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Bad Honky Tonker was written while I was working at Glacier National Park as a National Park Service backcountry ranger. My home was a nearly hundred-year-old one room log cabin, located deep inside the park. This Spartan abode had running water and electricity but you had to walk outside to access the bathroom, which was contained in a separate out-building. </w:t>
      </w: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Moose and bears, both black and grizzly, mountain lions and elk were all frequent guests to the cabin and its surrounding environs. Less than a hundred feet from the front door was the quiet north shore of glacial-fed Lake McDonald. The cascading white noise of Stanton Creek was a constant background as it rushed down the slopes of neighboring Mount Stanton, less than a mile away. The place was nothing if not idyllic and tranquil, surrounded by some of America’s most pristine wilderness.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Most days I woke early and walked outside with coffee in hand as the sun was rising on another majestic Northern Rockies morning. Clad in cowboy boots, cowboy hat and NPS apparel, I’d walk a few hundred yards through the cedar and hemlock forest to the rustic corral where my work horses were kept.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Pancho would greet me with a morning snicker as he and Snuffy trotted up to the gate eager for oats. I’d catch my trusty steeds and saddle them up, throwing the well-oiled leather riding saddle on Pancho, my quarter horse, and the Decker pack saddle on Snuffy, my Morgan pack horse. Then I’d trailer them to one of the park’s many trailheads, or simply ride straight from the barn into the vast expanse of Glacier’s backcountry.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Later that day, or sometimes several days later, we’d return from our foray into the wilderness. Back at my little cabin I’d kick off my dusty cowboy boots and hang my hat on a nail in the wall. Then I’d throw on some jeans, a snap button shirt and some moccasin slippers, and prepare dinner to the hard-driving sounds of 1970’s Ralph Stanley or some other country favorite. After supper I’d pick up the guitar or fiddle and play some songs I was working on, filling the cabin with acoustic music until sleep overtook me and I woke the next morning to do it all over again.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Without cell service or television or much social life, it was clean country living with minimal distraction. I loved that free and simple life, but after some time my mind would turn to the bright neon lights of Missoula or Whitefish. As a healthy balance to the seclusion and near-monastic solitude of my life in the woods, I occasionally required a night on the town where the bourbon flowed like a mountain stream.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Bad Honky Tonker is an exaggerated expression of the anticipation that would precede these nights. It’s a caricature of what things might look like when a lonesome mountain cowboy is ready to stop working and go enjoy himself. Perhaps making a few bad decisions along the way.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During this time I was listening to a lot of early Dwight Yoakam, as well as the Stones’ </w:t>
      </w:r>
      <w:r>
        <w:rPr>
          <w:rFonts w:hint="default" w:ascii="Times New Roman" w:hAnsi="Times New Roman" w:cs="Times New Roman"/>
          <w:b w:val="0"/>
          <w:bCs w:val="0"/>
          <w:i/>
          <w:iCs/>
          <w:sz w:val="24"/>
          <w:szCs w:val="24"/>
          <w:lang w:val="en-US"/>
        </w:rPr>
        <w:t>Exile On Main Street</w:t>
      </w:r>
      <w:r>
        <w:rPr>
          <w:rFonts w:hint="default" w:ascii="Times New Roman" w:hAnsi="Times New Roman" w:cs="Times New Roman"/>
          <w:b w:val="0"/>
          <w:bCs w:val="0"/>
          <w:sz w:val="24"/>
          <w:szCs w:val="24"/>
          <w:lang w:val="en-US"/>
        </w:rPr>
        <w:t xml:space="preserve">. Deep inside my mind the sultry sounds of Keith Richards over-driven blues guitar blended with Yoakam’s honky tonk aesthetic. What percolated to the forefront was Bad Honky Tonker.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The title comes from a line in a Stevie Ray Vaughan song about a bunch of “bad honky tonkers really laying it down.” I could have written it from the title alone, “Bad Honky Tonker,” for it evokes countless ideas and imagery. But I also drew from the swaggering spirit of Jimmy Roger’s “Blue Yodel No. 1” (</w:t>
      </w:r>
      <w:r>
        <w:rPr>
          <w:rFonts w:hint="default" w:ascii="Times New Roman" w:hAnsi="Times New Roman" w:cs="Times New Roman"/>
          <w:b w:val="0"/>
          <w:bCs w:val="0"/>
          <w:i/>
          <w:iCs/>
          <w:sz w:val="24"/>
          <w:szCs w:val="24"/>
          <w:lang w:val="en-US"/>
        </w:rPr>
        <w:t>I can get more women than a passenger train can haul…</w:t>
      </w:r>
      <w:r>
        <w:rPr>
          <w:rFonts w:hint="default" w:ascii="Times New Roman" w:hAnsi="Times New Roman" w:cs="Times New Roman"/>
          <w:b w:val="0"/>
          <w:bCs w:val="0"/>
          <w:sz w:val="24"/>
          <w:szCs w:val="24"/>
          <w:lang w:val="en-US"/>
        </w:rPr>
        <w:t xml:space="preserve">) and Gary Stewart’s (The King of Honky Tonk Music) anthem “Little Junior.”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 “Little Junior” Stewart follows the old writer’s adage of </w:t>
      </w:r>
      <w:r>
        <w:rPr>
          <w:rFonts w:hint="default" w:ascii="Times New Roman" w:hAnsi="Times New Roman" w:cs="Times New Roman"/>
          <w:b w:val="0"/>
          <w:bCs w:val="0"/>
          <w:i/>
          <w:iCs/>
          <w:sz w:val="24"/>
          <w:szCs w:val="24"/>
          <w:lang w:val="en-US"/>
        </w:rPr>
        <w:t xml:space="preserve">show don’t tell </w:t>
      </w:r>
      <w:r>
        <w:rPr>
          <w:rFonts w:hint="default" w:ascii="Times New Roman" w:hAnsi="Times New Roman" w:cs="Times New Roman"/>
          <w:b w:val="0"/>
          <w:bCs w:val="0"/>
          <w:i w:val="0"/>
          <w:iCs w:val="0"/>
          <w:sz w:val="24"/>
          <w:szCs w:val="24"/>
          <w:lang w:val="en-US"/>
        </w:rPr>
        <w:t>to</w:t>
      </w:r>
      <w:r>
        <w:rPr>
          <w:rFonts w:hint="default" w:ascii="Times New Roman" w:hAnsi="Times New Roman" w:cs="Times New Roman"/>
          <w:b w:val="0"/>
          <w:bCs w:val="0"/>
          <w:sz w:val="24"/>
          <w:szCs w:val="24"/>
          <w:lang w:val="en-US"/>
        </w:rPr>
        <w:t xml:space="preserve"> paint a colorful portrait of his hard-drinking hero: </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“My daddy wore a Stetson and a hundred dollar suit</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Developed a craving for the black man’s blues”</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….and…. </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“Like my daddy I’ve been around too</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As far as cravings I’ve got quite a few</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Tall naked women, diamonds and cars</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Old age whiskey and all night bars”</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i w:val="0"/>
          <w:iCs w:val="0"/>
          <w:sz w:val="24"/>
          <w:szCs w:val="24"/>
          <w:lang w:val="en-US"/>
        </w:rPr>
        <w:t xml:space="preserve">Boom! Stewart isn’t pulling any punches here. </w:t>
      </w:r>
      <w:r>
        <w:rPr>
          <w:rFonts w:hint="default" w:ascii="Times New Roman" w:hAnsi="Times New Roman" w:cs="Times New Roman"/>
          <w:b w:val="0"/>
          <w:bCs w:val="0"/>
          <w:sz w:val="24"/>
          <w:szCs w:val="24"/>
          <w:lang w:val="en-US"/>
        </w:rPr>
        <w:t xml:space="preserve">My goal with Bad Honky Tonker was to take things even further, to an almost comic level of hyperbole, and what resulted was the veritable antithesis to the “boyfriend country” trend of today’s commercial country music. It’s over-the-top lyrics paint the picture of a hard-drinking, hard-living, honky-tonk nighttime man who gives zero fucks. Sitting inside my cozy log cabin, nestled deep inside the Lake McDonald forest, I had a hell of a time writing the lyrics. Who knows what bears or lions were within earshot as I penned those outrageous lines, laughing like a mad hyena underneath a sea of stars on those cool Northern Rockies summer nights.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Musically, BHT kicks like a mean kangaroo in the throes of mating season. The heavy drum and bass groove lays a solid cushion for the sawing honky-tonk fiddle and over-driven guitar that completes the sturdy foundation. Grant Siemens’ baritone guitar solo is perhaps my favorite moment of the album. When I hear this tough-as-nails sound coming from my speakers, it makes me feel like heading straight to town…..</w:t>
      </w:r>
    </w:p>
    <w:p>
      <w:pPr>
        <w:rPr>
          <w:rFonts w:hint="default" w:ascii="Times New Roman" w:hAnsi="Times New Roman" w:cs="Times New Roman"/>
          <w:b/>
          <w:bCs/>
          <w:sz w:val="24"/>
          <w:szCs w:val="24"/>
          <w:lang w:val="en-US"/>
        </w:rPr>
      </w:pP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Outlaw’s Refuge</w:t>
      </w:r>
    </w:p>
    <w:p>
      <w:pPr>
        <w:rPr>
          <w:rFonts w:hint="default" w:ascii="Times New Roman" w:hAnsi="Times New Roman" w:cs="Times New Roman"/>
          <w:b/>
          <w:bCs/>
          <w:sz w:val="24"/>
          <w:szCs w:val="24"/>
          <w:lang w:val="en-US"/>
        </w:rPr>
      </w:pP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One evening during my first summer working in Glacier, I was hanging out on a stretch of secluded Lake McDonald shoreline on one of those calm quiet evenings where the snow-capped peaks reflected like a mirror image in the pristine waters of the glacial lake. I had my journal and was logging an entry about how I’d like to find an isolated place to hang my hat during the off-season. Something far from sight of any neighbor where you could make your own moonshine, howl at the moon and chew the bark off trees; the usual mountain man stuff.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 the middle of my journal entry, in a moment of wild synchronicity, a gentleman appeared from out of the blue. He asked about the fishing and then one thing lead to another. During the course of our conversation he revealed that he owned a remote little cabin on the Flathead Indian Reservation, about an hour from Missoula.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He spent the summers there and otherwise traveled for work. I told him I was looking for a place to live during Glacier’s off-season and he made an offer without hesitation. For $150 a month, plus occasional feeding of the chickens next door, I could live there. It was exactly what I was looking for, and with the affordable rent I could spend the off-season focusing on music and writing. Being perhaps the most serendipitous moment of my life, I naturally accepted the offer.</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For the next two years, when not working in Glacier, I lived in one of the most intoxicating places I’ve ever known. The house bordered a large expanse of designated tribal wilderness, open and undeveloped land as far as the eye could see. From my back door I could walk out to an idyllic scene of sublime grandeur and beauty and see absolutely no one. Not far from the house flowed the beautiful Flathead River, the turquoise-colored body of water that meanders a path below the rugged Mission Mountains that tower in the beyond.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Living there was an incomparable experience in rural Montana living. Wild nature and wildlife abounded. The area is part of a huge migration route for migratory birds, and bear, coyotes, deer, eagles and hawks were frequently seen. The fishing was unreal. I’d frequently pull 20+ inch rainbows and browns out of the crystal clear water. Whenever I had visitors, it was Montana surf and turf for dinner; venison backstrap steaks with fresh-caught trout.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Because I wasn’t a tribal member I had to drive off the reservation to hunt big game.  However one winter during a prolonged February deep freeze, I stumbled upon a beautiful doe who had come to her final resting place a little ways from my cabin. I was taking one of my regular walks down to the river and I could tell she hadn’t been there long.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 headed back to the cabin and grabbed a backpack with my Buck 110 hunting knife and some other supplies. A few hours later I was filling my freezer with backstrap steaks and rump roasts that went a long way towards getting through another fiscally-lean Montana winter. While working on a novel and writing music, I was generating very little income from my Montana bar band. Every little bit helped. I made sure to leave some for the coyotes and birds of prey to help them get through the winter as well.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I lived at the end of a dirt road called Coyote Trail. Aptly named, for on many nights I would hear the mad howling, barking and yapping of coyotes from just outside my house. The stars at night would glitter like a sea of diamonds, so raw and luminous that constellations you never knew existed shined with a brilliant presence. Throughout these enchanted years, the raw magic of the Moiese Valley was a powerful muse that inspired many songs. One of which was the country rock anthem “Outlaw’s Refuge.”</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During this time, Willie Nelson’s Red Headed Stranger was an oft-listened to record. With its tale of brutal violence, lost love, horses, stubborn independence, and revenge, a classic western narrative had been crafted. Outlaw’s Refuge echoes these timeless themes by telling the story of a reformed drifter, heartbroken and distraught from losing his wife, who seeks consolation by returning to the violent depravity that marked his younger, wilder days.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 the last verse the main character has found his refuge, a safe place of rejuvenation and redemption. It’s a hard-won reprieve following his vice-filled ramblings. </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“...Reflection on the water, the birds sing harmony</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Coyote calls at midnight keep me good company</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It’s a refuge for an outlaw, a heaven for a queen...”</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Outlaw’s Refuge was one of the first batch of songs I wrote for my hard-charging Montana band Whiskey Rebellion. We performed it regularly throughout the band’s duration. The studio version is one of my favorites on the album. It drives harder than a pack of Alaskan huskies in the final stages of the Iditarod, while still retaining dynamics and space.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Fiddler Jeremy Penner lights up this track, particularly during the second fiddle solo that comes screaming out of the gate like a charge to battle. Although he only plays on the album’s first couple tracks, his contributions are invaluable. I knew if I was going to record a country album, it damn well better have fiddle. And Jeremy delivered the goods.    </w:t>
      </w:r>
    </w:p>
    <w:p>
      <w:pPr>
        <w:rPr>
          <w:rFonts w:hint="default" w:ascii="Times New Roman" w:hAnsi="Times New Roman" w:cs="Times New Roman"/>
          <w:b/>
          <w:bCs/>
          <w:sz w:val="24"/>
          <w:szCs w:val="24"/>
          <w:lang w:val="en-US"/>
        </w:rPr>
      </w:pPr>
    </w:p>
    <w:p>
      <w:pPr>
        <w:bidi w:val="0"/>
        <w:rPr>
          <w:rFonts w:hint="default" w:ascii="Times New Roman" w:hAnsi="Times New Roman" w:cs="Times New Roman"/>
          <w:sz w:val="24"/>
          <w:szCs w:val="24"/>
          <w:lang w:val="en-US"/>
        </w:rPr>
      </w:pPr>
      <w:r>
        <w:rPr>
          <w:rFonts w:hint="default" w:ascii="Times New Roman" w:hAnsi="Times New Roman" w:cs="Times New Roman"/>
          <w:b/>
          <w:bCs/>
          <w:sz w:val="24"/>
          <w:szCs w:val="24"/>
          <w:lang w:val="en-US"/>
        </w:rPr>
        <w:t>Billy</w:t>
      </w:r>
    </w:p>
    <w:p>
      <w:pPr>
        <w:bidi w:val="0"/>
        <w:rPr>
          <w:rFonts w:hint="default" w:ascii="Times New Roman" w:hAnsi="Times New Roman" w:cs="Times New Roman"/>
          <w:sz w:val="24"/>
          <w:szCs w:val="24"/>
          <w:lang w:val="en-US"/>
        </w:rPr>
      </w:pPr>
    </w:p>
    <w:p>
      <w:pPr>
        <w:bidi w:val="0"/>
        <w:rPr>
          <w:rFonts w:hint="default" w:ascii="Times New Roman" w:hAnsi="Times New Roman" w:cs="Times New Roman"/>
          <w:sz w:val="24"/>
          <w:szCs w:val="24"/>
          <w:lang w:val="en-US"/>
        </w:rPr>
      </w:pPr>
      <w:r>
        <w:rPr>
          <w:rFonts w:hint="default" w:ascii="Times New Roman" w:hAnsi="Times New Roman" w:cs="Times New Roman"/>
          <w:sz w:val="24"/>
          <w:szCs w:val="24"/>
        </w:rPr>
        <w:t xml:space="preserve">Like every song on ‘He Rode On’, ‘Billy’ was inspired by real life events. It’s an autobiographical tune that </w:t>
      </w:r>
      <w:r>
        <w:rPr>
          <w:rFonts w:hint="default" w:ascii="Times New Roman" w:hAnsi="Times New Roman" w:cs="Times New Roman"/>
          <w:sz w:val="24"/>
          <w:szCs w:val="24"/>
          <w:lang w:val="en-US"/>
        </w:rPr>
        <w:t xml:space="preserve">looks back at </w:t>
      </w:r>
      <w:r>
        <w:rPr>
          <w:rFonts w:hint="default" w:ascii="Times New Roman" w:hAnsi="Times New Roman" w:cs="Times New Roman"/>
          <w:sz w:val="24"/>
          <w:szCs w:val="24"/>
        </w:rPr>
        <w:t xml:space="preserve">the wildness of two young mountain cowboys, living their lives in a manner as rugged and singular as the Northern Rockies wilderness </w:t>
      </w:r>
      <w:r>
        <w:rPr>
          <w:rFonts w:hint="default" w:ascii="Times New Roman" w:hAnsi="Times New Roman" w:cs="Times New Roman"/>
          <w:sz w:val="24"/>
          <w:szCs w:val="24"/>
          <w:lang w:val="en-US"/>
        </w:rPr>
        <w:t xml:space="preserve">that </w:t>
      </w:r>
      <w:r>
        <w:rPr>
          <w:rFonts w:hint="default" w:ascii="Times New Roman" w:hAnsi="Times New Roman" w:cs="Times New Roman"/>
          <w:sz w:val="24"/>
          <w:szCs w:val="24"/>
        </w:rPr>
        <w:t>surround</w:t>
      </w:r>
      <w:r>
        <w:rPr>
          <w:rFonts w:hint="default" w:ascii="Times New Roman" w:hAnsi="Times New Roman" w:cs="Times New Roman"/>
          <w:sz w:val="24"/>
          <w:szCs w:val="24"/>
          <w:lang w:val="en-US"/>
        </w:rPr>
        <w:t xml:space="preserve">ed </w:t>
      </w:r>
      <w:r>
        <w:rPr>
          <w:rFonts w:hint="default" w:ascii="Times New Roman" w:hAnsi="Times New Roman" w:cs="Times New Roman"/>
          <w:sz w:val="24"/>
          <w:szCs w:val="24"/>
        </w:rPr>
        <w:t>them</w:t>
      </w:r>
      <w:r>
        <w:rPr>
          <w:rFonts w:hint="default" w:ascii="Times New Roman" w:hAnsi="Times New Roman" w:cs="Times New Roman"/>
          <w:sz w:val="24"/>
          <w:szCs w:val="24"/>
          <w:lang w:val="en-US"/>
        </w:rPr>
        <w:t>.</w:t>
      </w:r>
    </w:p>
    <w:p>
      <w:pPr>
        <w:bidi w:val="0"/>
        <w:ind w:firstLine="42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This three chord country anthem celebrates </w:t>
      </w:r>
      <w:r>
        <w:rPr>
          <w:rFonts w:hint="default" w:ascii="Times New Roman" w:hAnsi="Times New Roman" w:cs="Times New Roman"/>
          <w:sz w:val="24"/>
          <w:szCs w:val="24"/>
        </w:rPr>
        <w:t>my time running around with an old pal during my early years in Glacier</w:t>
      </w:r>
      <w:r>
        <w:rPr>
          <w:rFonts w:hint="default" w:ascii="Times New Roman" w:hAnsi="Times New Roman" w:cs="Times New Roman"/>
          <w:sz w:val="24"/>
          <w:szCs w:val="24"/>
          <w:lang w:val="en-US"/>
        </w:rPr>
        <w:t xml:space="preserve"> National Park</w:t>
      </w:r>
      <w:r>
        <w:rPr>
          <w:rFonts w:hint="default" w:ascii="Times New Roman" w:hAnsi="Times New Roman" w:cs="Times New Roman"/>
          <w:sz w:val="24"/>
          <w:szCs w:val="24"/>
        </w:rPr>
        <w:t xml:space="preserve">, a fine backcountry ranger who would eventually become a skilled muleskinner in some of the </w:t>
      </w:r>
      <w:r>
        <w:rPr>
          <w:rFonts w:hint="default" w:ascii="Times New Roman" w:hAnsi="Times New Roman" w:cs="Times New Roman"/>
          <w:sz w:val="24"/>
          <w:szCs w:val="24"/>
          <w:lang w:val="en-US"/>
        </w:rPr>
        <w:t>w</w:t>
      </w:r>
      <w:r>
        <w:rPr>
          <w:rFonts w:hint="default" w:ascii="Times New Roman" w:hAnsi="Times New Roman" w:cs="Times New Roman"/>
          <w:sz w:val="24"/>
          <w:szCs w:val="24"/>
        </w:rPr>
        <w:t xml:space="preserve">est’s wildest and most remote places. </w:t>
      </w:r>
      <w:r>
        <w:rPr>
          <w:rFonts w:hint="default" w:ascii="Times New Roman" w:hAnsi="Times New Roman" w:cs="Times New Roman"/>
          <w:sz w:val="24"/>
          <w:szCs w:val="24"/>
          <w:lang w:val="en-US"/>
        </w:rPr>
        <w:t xml:space="preserve">Together we shared a deep love for wildness, roots music, literature and hard core wilderness philosophy. </w:t>
      </w:r>
    </w:p>
    <w:p>
      <w:pPr>
        <w:bidi w:val="0"/>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sz w:val="24"/>
          <w:szCs w:val="24"/>
          <w:lang w:val="en-US"/>
        </w:rPr>
        <w:t>The two of us went on countless adventures both in uniform and outside of w</w:t>
      </w:r>
      <w:r>
        <w:rPr>
          <w:rFonts w:hint="default" w:ascii="Times New Roman" w:hAnsi="Times New Roman" w:cs="Times New Roman"/>
          <w:b w:val="0"/>
          <w:bCs w:val="0"/>
          <w:sz w:val="24"/>
          <w:szCs w:val="24"/>
          <w:lang w:val="en-US"/>
        </w:rPr>
        <w:t xml:space="preserve">ork. From the far corners of the Northern Rocky Mountains to the Rio Grande on the U.S.-Mexico border. Along the way we explored some of the the west’s wildest and untamed places, as well as patronized all manner of honkytonks and saloons. We delighted in taking things as far as they could go, constantly searching for the elusive “edge” that Hunter S Thompson, one of our favorite authors, wrote about.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 Glacier we would patrol together whenever we could. We took epic trips in the backcountry with horses and mules, exploring some of the deepest pockets of the park. Many nights after work we’d get together with acoustic guitars and a bottle of bourbon and spend the night singing old country songs by Billy Joe Shaver, Townes Van Zandt, Guy Clark, and Merle Haggard.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Billy would be the first to admit that he can’t carry a tune in a bucket. And his erratic rhythm was an ongoing joke. But none of that really mattered. Getting whiskey drunk together and playing Willie the Wandering Gypsy and Me, To Live Is To Fly, and medleys of Haggard tunes are some of my favorite memories from those years.</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 the studio, ‘Billy’ exceeded my expectations. It’s probably my favorite track on the album. A sparse and spacious verse sets up a boot stomping chorus that brings the lyric home with powerful conviction. Grant Siemens’ slightly over-driven Telecaster weaving in and out of Robby Turner’s pedal steel lines is country music perfection to my ears. Like the distant alpine summits, pristine meadows, and colorful glacial moraines that Billy and I so frequently explored, it’s pure and unadulterated country. </w:t>
      </w:r>
    </w:p>
    <w:p>
      <w:pPr>
        <w:rPr>
          <w:rFonts w:hint="default" w:ascii="Times New Roman" w:hAnsi="Times New Roman" w:cs="Times New Roman"/>
          <w:b/>
          <w:bCs/>
          <w:sz w:val="24"/>
          <w:szCs w:val="24"/>
          <w:lang w:val="en-US"/>
        </w:rPr>
      </w:pP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Cowboy Boots And A Little Country Dress</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  </w:t>
      </w: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Years ago my old Montana band Whiskey Rebellion played the annual “Bucking Horse Sale,” aka </w:t>
      </w:r>
      <w:r>
        <w:rPr>
          <w:rFonts w:hint="default" w:ascii="Times New Roman" w:hAnsi="Times New Roman" w:cs="Times New Roman"/>
          <w:b w:val="0"/>
          <w:bCs w:val="0"/>
          <w:i/>
          <w:iCs/>
          <w:sz w:val="24"/>
          <w:szCs w:val="24"/>
          <w:lang w:val="en-US"/>
        </w:rPr>
        <w:t>Cowboy Mardi Gras</w:t>
      </w:r>
      <w:r>
        <w:rPr>
          <w:rFonts w:hint="default" w:ascii="Times New Roman" w:hAnsi="Times New Roman" w:cs="Times New Roman"/>
          <w:b w:val="0"/>
          <w:bCs w:val="0"/>
          <w:sz w:val="24"/>
          <w:szCs w:val="24"/>
          <w:lang w:val="en-US"/>
        </w:rPr>
        <w:t>, in Miles City, Montana. Over the course of that three day weekend, I befriended an eccentric cowboy poet named John Doran. W</w:t>
      </w:r>
      <w:r>
        <w:rPr>
          <w:rFonts w:hint="default" w:ascii="Times New Roman" w:hAnsi="Times New Roman" w:cs="Times New Roman"/>
          <w:sz w:val="24"/>
          <w:szCs w:val="24"/>
          <w:lang w:val="en-US"/>
        </w:rPr>
        <w:t xml:space="preserve">henever we weren’t performing, John and the band and a rotating cast of revelers piled inside one of the </w:t>
      </w:r>
      <w:r>
        <w:rPr>
          <w:rFonts w:hint="default" w:ascii="Times New Roman" w:hAnsi="Times New Roman" w:cs="Times New Roman"/>
          <w:b w:val="0"/>
          <w:bCs w:val="0"/>
          <w:sz w:val="24"/>
          <w:szCs w:val="24"/>
          <w:lang w:val="en-US"/>
        </w:rPr>
        <w:t xml:space="preserve">large leather booths in the iconic Montana Bar in downtown Miles City. Over endless glasses of whiskey, John regaled us with tales of another great cowboy party in Elko, Nevada at the “National Cowboy Poetry Gathering.”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National Cowboy Poetry Gathering? Who knew such a thing existed. Curiosity was stoked and eventually the pilgrimage was made. My best friend and musical partner Colin McKnight, along with our good friend Christian Sawicki (another Bucking Horse Sale survivor) and myself, headed down to Elko one January in what would prove to be a very fateful trip.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We drove down from Missoula and landed our first night at the Silver Dollar Saloon. Walking through the bar’s swinging doors was like entering a Gunsmoke reunion. It was a surreal scene swarming with silver-tongued buckaroos wearing cowboy hats, cowboy boots, silk scarves, wrangler jeans, and shiny belt buckles. My friends and I saddled up to the bar and ordered a round while we surveyed the herd of inebriated poets.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A few drinks later we spotted Canadian country artist Corb Lund sitting at a corner table. We’d just seen him and his band, The Hurtin’ Albertans, play in Missoula a few weeks prior. Emboldened by the whiskey, Christian approached Corb and asked if he wanted to step outside and smoke a joint. Corb thought about it for a second, declined, but said his guitar player probably would.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Enter Grant Siemens. Clad in dark denim, leather jacket, and sturdy work boots, Grant was definitely not a cowboy poet. He had his own style and a strong presence. Mojo for days. The four of us walked outside into an adjacent alley and huddled together in the single digit temps. Colin produced a perfectly rolled joint from inside his Carharrt jacket and wasted no time lighting it up.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We passed around the smoke and everyone introduced themselves. Little did I know the strange and unforeseen ways in which our fates were crossed. In a matter of months Colin would pass and Grant would come to produce and play guitar on my debut album. But for the time being it was just another adventure with good friends, and we were ready for some fun.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“Cowboy Boots and A Little Country Dress” is about a guy who’s out with his friends when he spies a beautiful cowgirl (“…</w:t>
      </w:r>
      <w:r>
        <w:rPr>
          <w:rFonts w:hint="default" w:ascii="Times New Roman" w:hAnsi="Times New Roman" w:cs="Times New Roman"/>
          <w:b w:val="0"/>
          <w:bCs w:val="0"/>
          <w:i/>
          <w:iCs/>
          <w:sz w:val="24"/>
          <w:szCs w:val="24"/>
          <w:lang w:val="en-US"/>
        </w:rPr>
        <w:t>a bucking horse rider, not afraid to be thrown...”</w:t>
      </w:r>
      <w:r>
        <w:rPr>
          <w:rFonts w:hint="default" w:ascii="Times New Roman" w:hAnsi="Times New Roman" w:cs="Times New Roman"/>
          <w:b w:val="0"/>
          <w:bCs w:val="0"/>
          <w:sz w:val="24"/>
          <w:szCs w:val="24"/>
          <w:lang w:val="en-US"/>
        </w:rPr>
        <w:t>) In a flash he’s out chasing her around town, drinking and dancing until the wee hours. It’s exactly what happened our second night in Elko. In fact, nearly every idea from “Cowboy Boots” is pulled directly from my experience that weekend.</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 addition to live music and cowboy poetry, the Gathering offers classes on a variety of western skills. Everything from saddle making to roping, swing dancing to yodeling. When my friends and I woke red-eyed at the Thunderbird Motel the next day, there was just enough time to exchange stories before rushing out the door for our rodeo swing dance lesson.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We rolled into class a few minutes late when most people had already paired with a partner. Quick on the draw, Chris and I grabbed the last two girls our age. Still reeling from the night before, Colin eventually ended up with the final un-partnered lass, a sweet woman named Ruth who appeared to be in her late 90s.   </w:t>
      </w:r>
    </w:p>
    <w:p>
      <w:pPr>
        <w:spacing w:line="240" w:lineRule="auto"/>
        <w:ind w:firstLine="420" w:firstLineChars="0"/>
        <w:contextualSpacing/>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For the next hour the instructor covered rodeo swing basics up through more advanced moves like the double dip and triple cuddle fling (</w:t>
      </w:r>
      <w:r>
        <w:rPr>
          <w:rFonts w:hint="default" w:ascii="Times New Roman" w:hAnsi="Times New Roman" w:cs="Times New Roman"/>
          <w:b w:val="0"/>
          <w:bCs w:val="0"/>
          <w:i/>
          <w:iCs/>
          <w:sz w:val="24"/>
          <w:szCs w:val="24"/>
          <w:lang w:val="en-US"/>
        </w:rPr>
        <w:t>“…a</w:t>
      </w:r>
      <w:r>
        <w:rPr>
          <w:rFonts w:hint="default" w:ascii="Times New Roman" w:hAnsi="Times New Roman" w:cs="Times New Roman"/>
          <w:i/>
          <w:iCs/>
          <w:sz w:val="24"/>
          <w:szCs w:val="24"/>
        </w:rPr>
        <w:t xml:space="preserve"> one step, two</w:t>
      </w:r>
      <w:r>
        <w:rPr>
          <w:rFonts w:hint="default" w:ascii="Times New Roman" w:hAnsi="Times New Roman" w:cs="Times New Roman"/>
          <w:i/>
          <w:iCs/>
          <w:sz w:val="24"/>
          <w:szCs w:val="24"/>
          <w:lang w:val="en-US"/>
        </w:rPr>
        <w:t xml:space="preserve"> </w:t>
      </w:r>
      <w:r>
        <w:rPr>
          <w:rFonts w:hint="default" w:ascii="Times New Roman" w:hAnsi="Times New Roman" w:cs="Times New Roman"/>
          <w:i/>
          <w:iCs/>
          <w:sz w:val="24"/>
          <w:szCs w:val="24"/>
        </w:rPr>
        <w:t>step, rodeo swing</w:t>
      </w:r>
      <w:r>
        <w:rPr>
          <w:rFonts w:hint="default" w:ascii="Times New Roman" w:hAnsi="Times New Roman" w:cs="Times New Roman"/>
          <w:i/>
          <w:iCs/>
          <w:sz w:val="24"/>
          <w:szCs w:val="24"/>
          <w:lang w:val="en-US"/>
        </w:rPr>
        <w:t>…a h</w:t>
      </w:r>
      <w:r>
        <w:rPr>
          <w:rFonts w:hint="default" w:ascii="Times New Roman" w:hAnsi="Times New Roman" w:cs="Times New Roman"/>
          <w:i/>
          <w:iCs/>
          <w:sz w:val="24"/>
          <w:szCs w:val="24"/>
        </w:rPr>
        <w:t>ip dip, double dip, triple cuddle fling</w:t>
      </w:r>
      <w:r>
        <w:rPr>
          <w:rFonts w:hint="default" w:ascii="Times New Roman" w:hAnsi="Times New Roman" w:cs="Times New Roman"/>
          <w:i/>
          <w:iCs/>
          <w:sz w:val="24"/>
          <w:szCs w:val="24"/>
          <w:lang w:val="en-US"/>
        </w:rPr>
        <w:t>….”</w:t>
      </w:r>
      <w:r>
        <w:rPr>
          <w:rFonts w:hint="default" w:ascii="Times New Roman" w:hAnsi="Times New Roman" w:cs="Times New Roman"/>
          <w:sz w:val="24"/>
          <w:szCs w:val="24"/>
          <w:lang w:val="en-US"/>
        </w:rPr>
        <w:t xml:space="preserve">) </w:t>
      </w:r>
      <w:r>
        <w:rPr>
          <w:rFonts w:hint="default" w:ascii="Times New Roman" w:hAnsi="Times New Roman" w:cs="Times New Roman"/>
          <w:b w:val="0"/>
          <w:bCs w:val="0"/>
          <w:sz w:val="24"/>
          <w:szCs w:val="24"/>
          <w:lang w:val="en-US"/>
        </w:rPr>
        <w:t xml:space="preserve">The lesson flew by and was only slightly awkward, much less so because we were still drunk from the night before.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While getting ready to leave I overheard a woman talking about a cowboy poet she’d heard speak earlier. “I wanted to sop him up with a biscuit,” she said. That’s a hell of a line I thought to myself and filed it away in the memory bank. Eventually it became the pre-chorus to “Cowboy Boots” (</w:t>
      </w:r>
      <w:r>
        <w:rPr>
          <w:rFonts w:hint="default" w:ascii="Times New Roman" w:hAnsi="Times New Roman" w:cs="Times New Roman"/>
          <w:b w:val="0"/>
          <w:bCs w:val="0"/>
          <w:i/>
          <w:iCs/>
          <w:sz w:val="24"/>
          <w:szCs w:val="24"/>
          <w:lang w:val="en-US"/>
        </w:rPr>
        <w:t>“…gonna sop that girl right up with a biscuit….”</w:t>
      </w:r>
      <w:r>
        <w:rPr>
          <w:rFonts w:hint="default" w:ascii="Times New Roman" w:hAnsi="Times New Roman" w:cs="Times New Roman"/>
          <w:b w:val="0"/>
          <w:bCs w:val="0"/>
          <w:sz w:val="24"/>
          <w:szCs w:val="24"/>
          <w:lang w:val="en-US"/>
        </w:rPr>
        <w:t xml:space="preserve">)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Colin and I then headed off to yodeling class. As part of his Christmas present that year, I’d given my friend the gift of yodeling, a necessary skill. Our instructor was a salty old cowpoke who could yodel your face off. At the end of class he required that each person yodel, an undertaking done not without some trepidation. Nevertheless, we invoked the yodeling gods and did our best to </w:t>
      </w:r>
      <w:r>
        <w:rPr>
          <w:rFonts w:hint="default" w:ascii="Times New Roman" w:hAnsi="Times New Roman" w:cs="Times New Roman"/>
          <w:b w:val="0"/>
          <w:bCs w:val="0"/>
          <w:i/>
          <w:iCs/>
          <w:sz w:val="24"/>
          <w:szCs w:val="24"/>
          <w:lang w:val="en-US"/>
        </w:rPr>
        <w:t>yo-de-lay-ee-oo</w:t>
      </w:r>
      <w:r>
        <w:rPr>
          <w:rFonts w:hint="default" w:ascii="Times New Roman" w:hAnsi="Times New Roman" w:cs="Times New Roman"/>
          <w:b w:val="0"/>
          <w:bCs w:val="0"/>
          <w:sz w:val="24"/>
          <w:szCs w:val="24"/>
          <w:lang w:val="en-US"/>
        </w:rPr>
        <w:t xml:space="preserve"> with some measure of authority. We failed miserably but it was a start. Eventually yodeling would feature in the chorus to “Cowboy Boots.”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Our final morning in Elko we stumbled into a little greasy spoon to nurse our hangovers with eggs and black coffee. Sitting in a booth across from us was none other than legendary folk singer Ramblin Jack Elliott. We’d heard rumors of his presence that weekend and had hoped to connect with him.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As we were leaving the restaurant, I held the door open for none other than Ramblin’ Jack. I asked if he might be willing to sign my guitar, which was in the trunk of our car parked a few feet away. He smiled and said sure.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Ramblin Jack is more than an American treasure. He’s an earthly treasure and his humanness is conveyed in everything he does. Any time spent with him is good time, and I’m convinced it won’t be taken from the sum of your life.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“Music is a tough business,” he said with a merry twinkle in his eye.</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 know Jack. It definitely is,” I replied as I handed him my guitar and a black sharpie.  </w:t>
      </w: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He took the dreadnaught and signed the spruce top with his old weathered hand, wrinkled deeply with time. Then he drew a large arrow pointing to the well-worn spot that bears the brunt of my picking attack. Where the wood has nearly worn through from thousands of hours of hard strumming.</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 smiled at his inventiveness, happy for more than a signature.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“Do you write your own songs?” he asked.</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 do,” I told him.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“That helps a lot,” he smiled “Everything starts with a good song.” </w:t>
      </w:r>
    </w:p>
    <w:p>
      <w:pPr>
        <w:rPr>
          <w:rFonts w:hint="default" w:ascii="Times New Roman" w:hAnsi="Times New Roman" w:cs="Times New Roman"/>
        </w:rPr>
      </w:pP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Huckleberry Wine</w:t>
      </w:r>
    </w:p>
    <w:p>
      <w:pPr>
        <w:rPr>
          <w:rFonts w:hint="default" w:ascii="Times New Roman" w:hAnsi="Times New Roman" w:cs="Times New Roman"/>
          <w:b/>
          <w:bCs/>
          <w:sz w:val="24"/>
          <w:szCs w:val="24"/>
          <w:lang w:val="en-US"/>
        </w:rPr>
      </w:pP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I wrote Huckleberry Wine during a hard winter spent living in an isolated off-the-grid cabin not far from the Canadian border, in one of the most wild and beautiful valleys in America. Private property is sparse and the few residents who live here reside in a manner much different than most. Think Little House on the Prairie meets the twenty-first century.</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There’s no electrical grid, trash service or cell phone towers. Instead, oil lamps, candles, propane lights, outhouses, wood-burning stoves and old-fashioned water pumps are the norm. Throughout the valley and surrounding mountains roams a thriving population of grizzly bears. Wolf packs range the countryside, filling the dark nights with their mournful howls. The lakes and rivers teem with wild trout. The air is pure. The water is crystal clear. The stars populate the sky with a magnitude found only in places of minimal light disturbance.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This particular winter found me in a voluntary exile of sorts. I’d recently ended a long term relationship and wanted to be as far from it as possible. So I took up residence in this very remote corner of Montana, just outside Glacier Park where I worked as a seasonal ranger in the summer months.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Speaking of summer, the previous one had been an exceptional one for wild berries. Heavy spring rain followed by a mild summer led to big bright berries bursting with flavor. One of the locals who’d lived in the park all her life tipped me off to a very prolific patch, a veritable Garden of Eden, that grew not far from my house. I made several picking trips that summer, harvesting enough berries for scores of huckleberry pancakes, a couple pies, and a gallon of homemade huckleberry wine.</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 remember one productive picking in mid- August, the tail end of berry season for this particular elevation and aspect. There was grizzly sign everywhere, huge piles of mushy bear scat that looked like huckleberry pie filling with numerous partially-digested berries mixed into the purple mush. Knowing there were grizzlies around, I did what you should always do in the company of ursus horribilis, and made some noise. To wit, I sang Merle Haggard’s “Big City.” </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Turn me loose, set me free</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Somewhere in the middle of Montana</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And give me all I’ve got coming to me</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And keep your retirement and your so-called social security</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Big City turn me loose and set me free</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It was a fitting soundtrack to an afternoon of Montana berry picking. Like always I ate some on the spot while stashing others away for myriad huckleberry creations. With the berry patch being adjacent to a damp section of forest, mosquitoes were in abundance. As I swatted the blood-thirsty bastards landing on my face and arms, each swat smeared my body with the purple berry juice that stained my fingers. Hours later I got back to my truck and saw my reflection in the mirror. Not only were my fingers and arms dyed purple, my entire face was as well. I looked like human bear bait.</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A good number of those berries were turned into homemade huckleberry wine. I’d been making country wines for a couple years and this was a special small batch that yielded only five bottles. When I began the fermentation towards summer’s end, I envisioned the time when I would imbibe this treasured creation amongst the warmth and cheer of good company and loved ones.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Half a year later I was broken-hearted and living all alone in my remote off-the-grid cabin. The small wood-stove that heated the place was barely enough to keep it warm. During the most bitter Northern Rockies nights, I’d wake up once or twice in the middle of the night to feed it with freshly-split lodgepole pine that I’d harvested from nearby Whitefish National Forest.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Several months into the coldest, darkest, longest, loneliest winter of my life, the majority of my time was spent writing prose and songs by candlelight and oil lamps. My friends in Missoula were over three hours away. The sense of isolation was matched only by the overwhelming cabin fever that comes when winter has long been over in most parts of the country but you’re still enduring a frozen gray monotony.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 an attempt to maintain sanity, I was swallowing Vitamin D pills like candy. But it wasn’t enough to keep the wolves of despair at bay. So I kept some stronger medicine in the form of black label Evan Williams, a starving artist-friendly bourbon, available at all times.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Then one week a late season snowstorm unexpectedly blasted through from the arctic. Without a cell phone or TV or news, I was blindsided by the weather. My only road to civilization was nearly thirty miles long, winding precariously above a cliff-filled section of the Wild and Scenic North Fork of the Flathead River. With gusting winds and blowing snow blanketing the remote dirt road, driving to town to re-stock my bourbon supply was not an option.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So after draining the last dregs of whiskey, I reached for the prized homemade huckleberry wine that I’d just bottled just a couple weeks prior. Without any of the anticipated ceremony I’d envisioned, far from the glow of companionship or mirth, I uncorked a bottle and had at it. It was a mighty lonesome feeling.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 the song Huckleberry Wine, the setting takes place </w:t>
      </w:r>
      <w:r>
        <w:rPr>
          <w:rFonts w:hint="default" w:ascii="Times New Roman" w:hAnsi="Times New Roman" w:cs="Times New Roman"/>
          <w:b w:val="0"/>
          <w:bCs w:val="0"/>
          <w:i/>
          <w:iCs/>
          <w:sz w:val="24"/>
          <w:szCs w:val="24"/>
          <w:lang w:val="en-US"/>
        </w:rPr>
        <w:t>“between the Sweet Grass Hills and the Northern Highline.”</w:t>
      </w:r>
      <w:r>
        <w:rPr>
          <w:rFonts w:hint="default" w:ascii="Times New Roman" w:hAnsi="Times New Roman" w:cs="Times New Roman"/>
          <w:b w:val="0"/>
          <w:bCs w:val="0"/>
          <w:sz w:val="24"/>
          <w:szCs w:val="24"/>
          <w:lang w:val="en-US"/>
        </w:rPr>
        <w:t xml:space="preserve"> The Northern Highline is an old blue highway that runs east to west through the northern reaches of Montana. Several mostly uninhabited ghost towns are along the way, surrounded by endless expanses of prairie. Walking down the tumbleweed-strewn streets of one of these abandoned towns, it’s impossible not to get a lonesome feeling. It’s a fitting setting for the old man narrator in H</w:t>
      </w:r>
      <w:bookmarkStart w:id="0" w:name="_GoBack"/>
      <w:bookmarkEnd w:id="0"/>
      <w:r>
        <w:rPr>
          <w:rFonts w:hint="default" w:ascii="Times New Roman" w:hAnsi="Times New Roman" w:cs="Times New Roman"/>
          <w:b w:val="0"/>
          <w:bCs w:val="0"/>
          <w:sz w:val="24"/>
          <w:szCs w:val="24"/>
          <w:lang w:val="en-US"/>
        </w:rPr>
        <w:t xml:space="preserve">uckleberry Wine, who is </w:t>
      </w:r>
      <w:r>
        <w:rPr>
          <w:rFonts w:hint="default" w:ascii="Times New Roman" w:hAnsi="Times New Roman" w:cs="Times New Roman"/>
          <w:b w:val="0"/>
          <w:bCs w:val="0"/>
          <w:i/>
          <w:iCs/>
          <w:sz w:val="24"/>
          <w:szCs w:val="24"/>
          <w:lang w:val="en-US"/>
        </w:rPr>
        <w:t>“alone and nearly forgotten.”</w:t>
      </w:r>
      <w:r>
        <w:rPr>
          <w:rFonts w:hint="default" w:ascii="Times New Roman" w:hAnsi="Times New Roman" w:cs="Times New Roman"/>
          <w:b w:val="0"/>
          <w:bCs w:val="0"/>
          <w:sz w:val="24"/>
          <w:szCs w:val="24"/>
          <w:lang w:val="en-US"/>
        </w:rPr>
        <w:t xml:space="preserve">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The Sweet Grass Hills are a compelling land feature with strong cultural significance. In the 1800’s, after the US Army-led slaughter of the great western bison herds, these hills were the last holdout for the few remaining bison left in the Northern Plains region. The Blackfeet Indians continued hunting here after many of the other herds had been extirpated, holding onto a way of life that was disappearing as fast as the bison. For the Blackfeet, the Sweet Grass Hills have always been a sacred place of hunting, herb-gathering and vision quests, as well as playing a significant role in their origin story.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 the first chorus of Huckleberry Wine, our old man is said to drink </w:t>
      </w:r>
      <w:r>
        <w:rPr>
          <w:rFonts w:hint="default" w:ascii="Times New Roman" w:hAnsi="Times New Roman" w:cs="Times New Roman"/>
          <w:b w:val="0"/>
          <w:bCs w:val="0"/>
          <w:i/>
          <w:iCs/>
          <w:sz w:val="24"/>
          <w:szCs w:val="24"/>
          <w:lang w:val="en-US"/>
        </w:rPr>
        <w:t>“a bottle or two just to help pass the time.”</w:t>
      </w:r>
      <w:r>
        <w:rPr>
          <w:rFonts w:hint="default" w:ascii="Times New Roman" w:hAnsi="Times New Roman" w:cs="Times New Roman"/>
          <w:b w:val="0"/>
          <w:bCs w:val="0"/>
          <w:sz w:val="24"/>
          <w:szCs w:val="24"/>
          <w:lang w:val="en-US"/>
        </w:rPr>
        <w:t xml:space="preserve"> As the song unfolds and the story develops, we arrive closer and closer to his true condition. Abject loneliness and a longing for his rosier past are the real motivators behind his drinking, for the second verse tells us:</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“He dreamed of old times</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And the lady who loved him</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The life he lived so long ago”</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sz w:val="24"/>
          <w:szCs w:val="24"/>
          <w:lang w:val="en-US"/>
        </w:rPr>
        <w:t xml:space="preserve">The final verse of Huck Wine is an affirmation of the old man’s right to meet life on his own terms. We’re told that </w:t>
      </w:r>
      <w:r>
        <w:rPr>
          <w:rFonts w:hint="default" w:ascii="Times New Roman" w:hAnsi="Times New Roman" w:cs="Times New Roman"/>
          <w:b w:val="0"/>
          <w:bCs w:val="0"/>
          <w:i/>
          <w:iCs/>
          <w:sz w:val="24"/>
          <w:szCs w:val="24"/>
          <w:lang w:val="en-US"/>
        </w:rPr>
        <w:t>“like the buffalo, the old man he vanished.”</w:t>
      </w:r>
      <w:r>
        <w:rPr>
          <w:rFonts w:hint="default" w:ascii="Times New Roman" w:hAnsi="Times New Roman" w:cs="Times New Roman"/>
          <w:b w:val="0"/>
          <w:bCs w:val="0"/>
          <w:sz w:val="24"/>
          <w:szCs w:val="24"/>
          <w:lang w:val="en-US"/>
        </w:rPr>
        <w:t xml:space="preserve"> And the final chorus has him singing </w:t>
      </w:r>
      <w:r>
        <w:rPr>
          <w:rFonts w:hint="default" w:ascii="Times New Roman" w:hAnsi="Times New Roman" w:cs="Times New Roman"/>
          <w:b w:val="0"/>
          <w:bCs w:val="0"/>
          <w:i/>
          <w:iCs/>
          <w:sz w:val="24"/>
          <w:szCs w:val="24"/>
          <w:lang w:val="en-US"/>
        </w:rPr>
        <w:t xml:space="preserve">“ain’t gonna have me no more lonesome times.”  </w:t>
      </w:r>
    </w:p>
    <w:p>
      <w:pPr>
        <w:ind w:left="420" w:leftChars="0" w:firstLine="420" w:firstLineChars="0"/>
        <w:rPr>
          <w:rFonts w:hint="default" w:ascii="Times New Roman" w:hAnsi="Times New Roman" w:cs="Times New Roman"/>
          <w:b w:val="0"/>
          <w:bCs w:val="0"/>
          <w:sz w:val="24"/>
          <w:szCs w:val="24"/>
          <w:lang w:val="en-US"/>
        </w:rPr>
      </w:pP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Shot Down</w:t>
      </w:r>
    </w:p>
    <w:p>
      <w:pPr>
        <w:rPr>
          <w:rFonts w:hint="default" w:ascii="Times New Roman" w:hAnsi="Times New Roman" w:cs="Times New Roman"/>
          <w:b/>
          <w:bCs/>
          <w:sz w:val="24"/>
          <w:szCs w:val="24"/>
          <w:lang w:val="en-US"/>
        </w:rPr>
      </w:pP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Shot Down begins with a picture of what many mornings looked like around the time it was written; waking up with a bad liver, a broken heart, and a pounding hangover from too much cheap bourbon the night before.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During this time I was having a reoccurring experience where my act of wearing a cowboy hat was drawing a lot of polarizing attention. People seemed either to love it or hate it. The latter would sometimes manifest itself in aggression. Although easily diffused, the whole process was an energy drain. </w:t>
      </w:r>
      <w:r>
        <w:rPr>
          <w:rFonts w:hint="default" w:ascii="Times New Roman" w:hAnsi="Times New Roman" w:cs="Times New Roman"/>
          <w:b w:val="0"/>
          <w:bCs w:val="0"/>
          <w:i/>
          <w:iCs/>
          <w:sz w:val="24"/>
          <w:szCs w:val="24"/>
          <w:lang w:val="en-US"/>
        </w:rPr>
        <w:t>“All them young guns just want to fight”</w:t>
      </w:r>
      <w:r>
        <w:rPr>
          <w:rFonts w:hint="default" w:ascii="Times New Roman" w:hAnsi="Times New Roman" w:cs="Times New Roman"/>
          <w:b w:val="0"/>
          <w:bCs w:val="0"/>
          <w:sz w:val="24"/>
          <w:szCs w:val="24"/>
          <w:lang w:val="en-US"/>
        </w:rPr>
        <w:t xml:space="preserve"> and </w:t>
      </w:r>
      <w:r>
        <w:rPr>
          <w:rFonts w:hint="default" w:ascii="Times New Roman" w:hAnsi="Times New Roman" w:cs="Times New Roman"/>
          <w:b w:val="0"/>
          <w:bCs w:val="0"/>
          <w:i/>
          <w:iCs/>
          <w:sz w:val="24"/>
          <w:szCs w:val="24"/>
          <w:lang w:val="en-US"/>
        </w:rPr>
        <w:t>“It’ll wear you down, put out your light,”</w:t>
      </w:r>
      <w:r>
        <w:rPr>
          <w:rFonts w:hint="default" w:ascii="Times New Roman" w:hAnsi="Times New Roman" w:cs="Times New Roman"/>
          <w:b w:val="0"/>
          <w:bCs w:val="0"/>
          <w:sz w:val="24"/>
          <w:szCs w:val="24"/>
          <w:lang w:val="en-US"/>
        </w:rPr>
        <w:t xml:space="preserve"> echo this annoying experience.</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Musically, Shot Down was a complete surprise in the studio. I originally envisioned a slow space cowboy jam in the style of Ryan Bingham’s “All Choked Up Again.” But when drummer John McTigue III laid down a funky sixteenth note hi-hat groove, and Grant Siemens fell behind it with a funky modulating rhythm guitar, it took on a life of it’s own. The end result is an infectious cow funk groove that’s impossible not to move to.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 the instrumental outro, Grant Siemens comes out swinging like a young Mike Tyson. It helped that I’d insisted on several “due diligence” takes of alternate feels before I finally got behind this one. No doubt Grant had long been over my neurotic process and by the time this last take was recorded, all his frustrations came pouring out into his fiery solo. In light of the end result, I regret nothing haha. </w:t>
      </w:r>
    </w:p>
    <w:p>
      <w:pPr>
        <w:ind w:firstLine="420" w:firstLineChars="0"/>
        <w:rPr>
          <w:rFonts w:hint="default" w:ascii="Times New Roman" w:hAnsi="Times New Roman" w:cs="Times New Roman"/>
          <w:b/>
          <w:bCs/>
          <w:sz w:val="24"/>
          <w:szCs w:val="24"/>
          <w:lang w:val="en-US"/>
        </w:rPr>
      </w:pP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Stick A Fork In It</w:t>
      </w:r>
    </w:p>
    <w:p>
      <w:pPr>
        <w:rPr>
          <w:rFonts w:hint="default" w:ascii="Times New Roman" w:hAnsi="Times New Roman" w:cs="Times New Roman"/>
          <w:b/>
          <w:bCs/>
          <w:sz w:val="24"/>
          <w:szCs w:val="24"/>
          <w:lang w:val="en-US"/>
        </w:rPr>
      </w:pP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Harlan Howard, the late great Nashville songwriter, said every woman who came into his life gave him at least two songs. One for when she came and one for when she left. “Stick A Fork In It” is the latter. A week before going into the studio to record He Rode On, I was alone at the horse ranch on the Blackfoot River when this song dropped out of the sky. I reached for a pen and furiously scribbled down the lyrics, barely able to keep up with the inspiration. Twenty minutes later the song was finished.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Grant Siemens lights up the fretboard on this track, which just so happens to be the guitar of my late friend Colin McKnight. The searing playing and hooky riff that closes the verses, chorus and guitar solo, ties the tune together in the best way possible. </w:t>
      </w:r>
    </w:p>
    <w:p>
      <w:pPr>
        <w:ind w:firstLine="420" w:firstLineChars="0"/>
        <w:rPr>
          <w:rFonts w:hint="default" w:ascii="Times New Roman" w:hAnsi="Times New Roman" w:cs="Times New Roman"/>
          <w:b/>
          <w:bCs/>
          <w:i w:val="0"/>
          <w:iCs w:val="0"/>
          <w:sz w:val="24"/>
          <w:szCs w:val="24"/>
          <w:lang w:val="en-US"/>
        </w:rPr>
      </w:pPr>
    </w:p>
    <w:p>
      <w:pPr>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Like They Used To</w:t>
      </w:r>
    </w:p>
    <w:p>
      <w:pPr>
        <w:rPr>
          <w:rFonts w:hint="default" w:ascii="Times New Roman" w:hAnsi="Times New Roman" w:cs="Times New Roman"/>
          <w:b/>
          <w:bCs/>
          <w:i w:val="0"/>
          <w:iCs w:val="0"/>
          <w:sz w:val="24"/>
          <w:szCs w:val="24"/>
          <w:lang w:val="en-US"/>
        </w:rPr>
      </w:pPr>
    </w:p>
    <w:p>
      <w:pPr>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 xml:space="preserve">Colin McKnight once told me that Like They Used To was his favorite song I’d written. We used to play it in our old Montana band Whiskey Rebellion, and it remained in our repertoire until his passing. It’s one of the first songs I wrote.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The character behind the narrative is a composite character, constructed from my own experiences in Montana as well as the fictional character Woodrow McCall from Larry McMurtry’s epic western novel Lonesome Dove. He values honesty, hard work, and simplicity, and laments the loss of quality in the character of the Western landscape. For him, “progress” brings detriment to the once-wild and pristine land, as land developers pave parking lots and section off the once undivided countryside. LTUT is a salute to when a handshake is enough to seal a deal. To when a person’s word is gospel and can be counted on. It’s a eulogy of sorts to a way of life and state of being that is quickly going the way of the buffalo.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This is probably the most country-sounding song on the album. A clean Tele tone against a soaring pedal steel keeps things honest. It’s three chords and the truth (actually four chords with the relative minor, but who’s counting?), the timeless formula for true country music. </w:t>
      </w:r>
    </w:p>
    <w:p>
      <w:pPr>
        <w:ind w:firstLine="420" w:firstLineChars="0"/>
        <w:rPr>
          <w:rFonts w:hint="default" w:ascii="Times New Roman" w:hAnsi="Times New Roman" w:cs="Times New Roman"/>
          <w:b/>
          <w:bCs/>
          <w:sz w:val="24"/>
          <w:szCs w:val="24"/>
          <w:lang w:val="en-US"/>
        </w:rPr>
      </w:pP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Light Of The Moon</w:t>
      </w:r>
    </w:p>
    <w:p>
      <w:pPr>
        <w:rPr>
          <w:rFonts w:hint="default" w:ascii="Times New Roman" w:hAnsi="Times New Roman" w:cs="Times New Roman"/>
          <w:b/>
          <w:bCs/>
          <w:sz w:val="24"/>
          <w:szCs w:val="24"/>
          <w:lang w:val="en-US"/>
        </w:rPr>
      </w:pP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Sonically speaking, Light Of The Moon is the most intense song on the album. Underneath these volcanic sonics is essentially an Appalachian murder ballad. Inspired by the real life events of legendary moonshiner “Popcorn Sutton,” it tells the tale of what could have happened had this folk hero chosen a different ending to the final chapter of his life.</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Marvin “Popcorn” Sutton was an Appalachian moonshiner and bootlegger who lived in the rural areas of Maggie Valley, North Carolina. At the time of his passing, I was on one of several cross-country road trips I regularly took to escape the seemingly never-ending Western Montana winters. When I heard the news about the old moonshiner, I just so happened to be visiting my folk’s place, tucked in the woods of East Tennessee about an hour from Popcorn.</w:t>
      </w:r>
    </w:p>
    <w:p>
      <w:pPr>
        <w:ind w:firstLine="420" w:firstLineChars="0"/>
        <w:rPr>
          <w:rFonts w:hint="default" w:ascii="Times New Roman" w:hAnsi="Times New Roman" w:cs="Times New Roman"/>
          <w:b w:val="0"/>
          <w:bCs w:val="0"/>
          <w:color w:val="auto"/>
          <w:sz w:val="24"/>
          <w:szCs w:val="24"/>
          <w:lang w:val="en-US"/>
        </w:rPr>
      </w:pPr>
      <w:r>
        <w:rPr>
          <w:rFonts w:hint="default" w:ascii="Times New Roman" w:hAnsi="Times New Roman" w:cs="Times New Roman"/>
          <w:b w:val="0"/>
          <w:bCs w:val="0"/>
          <w:sz w:val="24"/>
          <w:szCs w:val="24"/>
          <w:lang w:val="en-US"/>
        </w:rPr>
        <w:t>To summarize Popcorn’s story: He came from a long line of moonshiners and was revered as a master craftsman who produced some of the finest moonshine in the Appalachian region. Well known in his community, you could purchase a jar of shine at his antique shop if you knew the right thing to say. Meanwhile the local authorities left him alone. He was quite harmless, and at the end of the day, he was simply selling his own whiskey that he made on his own land. But everything changed when the federal government got involved.</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color w:val="auto"/>
          <w:sz w:val="24"/>
          <w:szCs w:val="24"/>
          <w:lang w:val="en-US"/>
        </w:rPr>
        <w:t>In March of 2008, ATF agents led b</w:t>
      </w:r>
      <w:r>
        <w:rPr>
          <w:rFonts w:hint="default" w:ascii="Times New Roman" w:hAnsi="Times New Roman" w:eastAsia="sans-serif" w:cs="Times New Roman"/>
          <w:i w:val="0"/>
          <w:iCs w:val="0"/>
          <w:caps w:val="0"/>
          <w:color w:val="auto"/>
          <w:spacing w:val="0"/>
          <w:sz w:val="24"/>
          <w:szCs w:val="24"/>
          <w:shd w:val="clear" w:fill="FFFFFF"/>
        </w:rPr>
        <w:t>y Jim Cavanaugh of </w:t>
      </w:r>
      <w:r>
        <w:rPr>
          <w:rFonts w:hint="default" w:ascii="Times New Roman" w:hAnsi="Times New Roman" w:eastAsia="sans-serif" w:cs="Times New Roman"/>
          <w:i w:val="0"/>
          <w:iCs w:val="0"/>
          <w:caps w:val="0"/>
          <w:color w:val="auto"/>
          <w:spacing w:val="0"/>
          <w:sz w:val="24"/>
          <w:szCs w:val="24"/>
          <w:u w:val="none"/>
          <w:shd w:val="clear" w:fill="FFFFFF"/>
        </w:rPr>
        <w:fldChar w:fldCharType="begin"/>
      </w:r>
      <w:r>
        <w:rPr>
          <w:rFonts w:hint="default" w:ascii="Times New Roman" w:hAnsi="Times New Roman" w:eastAsia="sans-serif" w:cs="Times New Roman"/>
          <w:i w:val="0"/>
          <w:iCs w:val="0"/>
          <w:caps w:val="0"/>
          <w:color w:val="auto"/>
          <w:spacing w:val="0"/>
          <w:sz w:val="24"/>
          <w:szCs w:val="24"/>
          <w:u w:val="none"/>
          <w:shd w:val="clear" w:fill="FFFFFF"/>
        </w:rPr>
        <w:instrText xml:space="preserve"> HYPERLINK "https://en.wikipedia.org/wiki/Waco_siege" \o "Waco siege" </w:instrText>
      </w:r>
      <w:r>
        <w:rPr>
          <w:rFonts w:hint="default" w:ascii="Times New Roman" w:hAnsi="Times New Roman" w:eastAsia="sans-serif" w:cs="Times New Roman"/>
          <w:i w:val="0"/>
          <w:iCs w:val="0"/>
          <w:caps w:val="0"/>
          <w:color w:val="auto"/>
          <w:spacing w:val="0"/>
          <w:sz w:val="24"/>
          <w:szCs w:val="24"/>
          <w:u w:val="none"/>
          <w:shd w:val="clear" w:fill="FFFFFF"/>
        </w:rPr>
        <w:fldChar w:fldCharType="separate"/>
      </w:r>
      <w:r>
        <w:rPr>
          <w:rStyle w:val="5"/>
          <w:rFonts w:hint="default" w:ascii="Times New Roman" w:hAnsi="Times New Roman" w:eastAsia="sans-serif" w:cs="Times New Roman"/>
          <w:i w:val="0"/>
          <w:iCs w:val="0"/>
          <w:caps w:val="0"/>
          <w:color w:val="auto"/>
          <w:spacing w:val="0"/>
          <w:sz w:val="24"/>
          <w:szCs w:val="24"/>
          <w:u w:val="none"/>
          <w:shd w:val="clear" w:fill="FFFFFF"/>
        </w:rPr>
        <w:t>Waco siege</w:t>
      </w:r>
      <w:r>
        <w:rPr>
          <w:rFonts w:hint="default" w:ascii="Times New Roman" w:hAnsi="Times New Roman" w:eastAsia="sans-serif" w:cs="Times New Roman"/>
          <w:i w:val="0"/>
          <w:iCs w:val="0"/>
          <w:caps w:val="0"/>
          <w:color w:val="auto"/>
          <w:spacing w:val="0"/>
          <w:sz w:val="24"/>
          <w:szCs w:val="24"/>
          <w:u w:val="none"/>
          <w:shd w:val="clear" w:fill="FFFFFF"/>
        </w:rPr>
        <w:fldChar w:fldCharType="end"/>
      </w:r>
      <w:r>
        <w:rPr>
          <w:rFonts w:hint="default" w:ascii="Times New Roman" w:hAnsi="Times New Roman" w:eastAsia="sans-serif" w:cs="Times New Roman"/>
          <w:i w:val="0"/>
          <w:iCs w:val="0"/>
          <w:caps w:val="0"/>
          <w:color w:val="auto"/>
          <w:spacing w:val="0"/>
          <w:sz w:val="24"/>
          <w:szCs w:val="24"/>
          <w:shd w:val="clear" w:fill="FFFFFF"/>
        </w:rPr>
        <w:t> infamy</w:t>
      </w:r>
      <w:r>
        <w:rPr>
          <w:rFonts w:hint="default" w:ascii="Times New Roman" w:hAnsi="Times New Roman" w:eastAsia="sans-serif" w:cs="Times New Roman"/>
          <w:i w:val="0"/>
          <w:iCs w:val="0"/>
          <w:caps w:val="0"/>
          <w:color w:val="auto"/>
          <w:spacing w:val="0"/>
          <w:sz w:val="24"/>
          <w:szCs w:val="24"/>
          <w:shd w:val="clear" w:fill="FFFFFF"/>
          <w:lang w:val="en-US"/>
        </w:rPr>
        <w:t xml:space="preserve">, </w:t>
      </w:r>
      <w:r>
        <w:rPr>
          <w:rFonts w:hint="default" w:ascii="Times New Roman" w:hAnsi="Times New Roman" w:cs="Times New Roman"/>
          <w:b w:val="0"/>
          <w:bCs w:val="0"/>
          <w:sz w:val="24"/>
          <w:szCs w:val="24"/>
          <w:lang w:val="en-US"/>
        </w:rPr>
        <w:t xml:space="preserve">raided Popcorn’s land. They seized 800 gallons of moonshine, three stills with 1,000-gallon capacities and hundreds of gallons of mash. Less than a year later he was ordered to serve time in a federal penitentiary. But Popcorn wasn’t having it. In a startling move of raw individualism, he elected to take his own life as opposed to serving time in prison. Although tragic, I found something brave and stoic, respectable even, in this decision to live life on his own terms.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 the days following his passing I crafted the lyrics and music of LOTM. My goal was to combine Appalachian natural history with a moonshiner character study that exemplified the uncompromising individualism personified by Popcon and his ilk. My folks found it a little odd that I was locked inside their guest bedroom for much of my visit. But The Muse is elusive and fleeting and I was possessed by the desire to capture the song and honor Popcorn with some kind of tribute.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As mentioned prior, the song has a different storyline than what truly transpired. Although there is death in my tale, it comes at the hands of the old moonshiner and his trusty double-barreled shotgun. “Have another drink on me,” the old man cries as he opens up on the federal agents trespassing on his land.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Musically, Grant Siemens’ impassioned guitar solo is surely one of the album’s highlights. As the heavy organ solo nears its end, we hear the menacing moans of feedback howling in the mix, like a wild animal snarling from it’s cage just prior to release. What follows is a singular performance that captures all the violence and glory of the old moonshiner’s murderous act.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On the album version of the song, as the final feedback-drenched tones pan back and forth in stereo, the hypnotic guitar riff of title track “He Rode On” rises up from the ashes of LOTM, into the soaring eight minute tone poem that concludes the album.              </w:t>
      </w:r>
    </w:p>
    <w:p>
      <w:pPr>
        <w:rPr>
          <w:rFonts w:hint="default" w:ascii="Times New Roman" w:hAnsi="Times New Roman" w:cs="Times New Roman"/>
          <w:b/>
          <w:bCs/>
          <w:sz w:val="24"/>
          <w:szCs w:val="24"/>
          <w:lang w:val="en-US"/>
        </w:rPr>
      </w:pP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He Rode On</w:t>
      </w:r>
    </w:p>
    <w:p>
      <w:pPr>
        <w:rPr>
          <w:rFonts w:hint="default" w:ascii="Times New Roman" w:hAnsi="Times New Roman" w:cs="Times New Roman"/>
          <w:b w:val="0"/>
          <w:bCs w:val="0"/>
          <w:sz w:val="24"/>
          <w:szCs w:val="24"/>
          <w:lang w:val="en-US"/>
        </w:rPr>
      </w:pP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The bulk of He Rode On was written during a nearly six thousand mile solo road trip I took with Loretta, my road-worn pickup truck held together with duct tape and bailing wire. This particular trip saw me traversing BLM back roads, National Parks, National Forests and National Monuments across Utah, Arizona, California, New Mexico, and Texas.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At the time I was reading a Cormac McCarthy novel called “The Crossing.” In it, the main character travels an epic odyssey facing one hardship after another. Throughout the book, the phrase “he rode on” often appears, almost like a mantra. My own journey shared the endless wandering of this tale, minus stabbings and murder and other serious calamities typical of McCarthy’s work. I was trying to outrun a heartache that had been lingering for some time. But as is often the case, the blues have a way of catching up with you wherever you go. </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“He headed for the border hoping that a change of scene</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Might keep him from the haunting of his mind</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But like a soldier who’d spent too much time away in battle</w:t>
      </w:r>
    </w:p>
    <w:p>
      <w:pPr>
        <w:ind w:firstLine="420" w:firstLineChars="0"/>
        <w:rPr>
          <w:rFonts w:hint="default" w:ascii="Times New Roman" w:hAnsi="Times New Roman" w:cs="Times New Roman"/>
          <w:b w:val="0"/>
          <w:bCs w:val="0"/>
          <w:i/>
          <w:iCs/>
          <w:sz w:val="24"/>
          <w:szCs w:val="24"/>
          <w:lang w:val="en-US"/>
        </w:rPr>
      </w:pPr>
      <w:r>
        <w:rPr>
          <w:rFonts w:hint="default" w:ascii="Times New Roman" w:hAnsi="Times New Roman" w:cs="Times New Roman"/>
          <w:b w:val="0"/>
          <w:bCs w:val="0"/>
          <w:i/>
          <w:iCs/>
          <w:sz w:val="24"/>
          <w:szCs w:val="24"/>
          <w:lang w:val="en-US"/>
        </w:rPr>
        <w:t xml:space="preserve">He had picked up things he’d never leave behind.”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Towards the end of the trip I spent an entire week camping and exploring the mountains and canyons of Big Bend National Park on the US/Mexico border. Many of the lyrics took shape while running the dirt backroads of this sublime and remote 800,000 acre National Park with a cold can of Lonestar beer in my hand.</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The colorful mining town of Terlingua, Texas, on the edge of Big Bend’s massive wilderness, is referenced in the song. Terlingua is a funky little community that reminded me of Polebridge, Montana, another wilderness outpost that sits on the edge of Glacier National Park, and where I was living at the time.  </w:t>
      </w:r>
    </w:p>
    <w:p>
      <w:pPr>
        <w:ind w:firstLine="420" w:firstLineChars="0"/>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HRO was originally performed as an up-tempo psychedelic country rocker by my Montana band Whiskey Rebellion. After the band broke up, Colin and I kept it in our repertoire, eventually re-working it into a slower space cowboy anthem. Prior to the tracking of the album, I sent Grant Siemens’, album producer, both versions of the song. Grant preferred the cosmic cowboy version, which suited me just fine, as this had been it’s final destination anyway. </w:t>
      </w:r>
    </w:p>
    <w:p>
      <w:pPr>
        <w:ind w:firstLine="42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In the studio, while fleshing out the sonics for this tune, Nashville drummer John McTigue III experimented with several drum beats. When he landed on the one that made the album, I knew that was it right away, and everything else quickly fell into place. </w:t>
      </w:r>
    </w:p>
    <w:p>
      <w:pPr>
        <w:ind w:firstLine="42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The playing on this track is wonderfully understated. I love that there is no instrumental solo. With its lush textures and droning riffs, the music fully supports the lyrical motif of “he rode on.” Like a desert mirage, the song invokes a subtle dream-like state where hard reality is blurred with the ethereal.   </w:t>
      </w:r>
    </w:p>
    <w:p>
      <w:pPr>
        <w:ind w:firstLine="42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Towards the end of the track, there’s a lyrical tribute to my dear friend and late musical partner Colin McKnight. I like to think of it as a goodbye to his physical presence as he makes the transition from this earthly world. Like a Phoenix rising up from the ashes of a fire, I envision Colin’s spirit being freed from his temporal body and ascending into the ether. </w:t>
      </w:r>
    </w:p>
    <w:p>
      <w:pPr>
        <w:ind w:firstLine="42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For the album cover (designed by Christian Sawicki), I commissioned my good friend Rex Stewart, artist and former Whiskey Rebellion bass player, to subtly transform a naturally-occurring cloud into the shape of a phoenix. If you look closely you’ll see the wispy outline of the mythic bird, symbolizing both rebirth and transformation. It was important to me for Colin to be represented on the cover, for he’s played such a huge role in my life and musical work, and will continue to play a role, albeit in a different form. The phoenix is the perfect representation of my dear friend.  </w:t>
      </w:r>
    </w:p>
    <w:p>
      <w:pPr>
        <w:ind w:firstLine="42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After Colin passed, I wrote the third and final verse to HRO. At this point the words “he rode on” had developed another dimension of meaning, representing both my own experience as well as that of my dear friend. These myriad meanings give the phrase deep poetic significance for me. </w:t>
      </w:r>
    </w:p>
    <w:p>
      <w:pPr>
        <w:ind w:firstLine="42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Its easy to get caught up in the dream of an arrival, of one day “getting there.” But in reality no such thing exists. There is no static destination, only an endless journey of ever-changing phenomena. For as soon as you go around one bend in the road, you are in sight of another.</w:t>
      </w:r>
    </w:p>
    <w:p>
      <w:pPr>
        <w:ind w:firstLine="42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Death is surely a part of this journey, perhaps even a journey unto itself. For all endings are new beginnings, and we have to die to one life before we begin another. It’s an unbroken circle.  </w:t>
      </w:r>
    </w:p>
    <w:p>
      <w:pPr>
        <w:ind w:firstLine="42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The snake eats its own tail. </w:t>
      </w:r>
    </w:p>
    <w:p>
      <w:pPr>
        <w:ind w:firstLine="42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Ride on. </w:t>
      </w:r>
    </w:p>
    <w:p>
      <w:pPr>
        <w:ind w:firstLine="420" w:firstLineChars="0"/>
        <w:rPr>
          <w:rFonts w:hint="default" w:ascii="Times New Roman" w:hAnsi="Times New Roman" w:cs="Times New Roman"/>
          <w:sz w:val="24"/>
          <w:szCs w:val="24"/>
          <w:lang w:val="en-US"/>
        </w:rPr>
      </w:pPr>
    </w:p>
    <w:p>
      <w:pPr>
        <w:ind w:firstLine="420" w:firstLineChars="0"/>
        <w:rPr>
          <w:rFonts w:hint="default" w:ascii="Times New Roman" w:hAnsi="Times New Roman" w:cs="Times New Roman"/>
          <w:sz w:val="24"/>
          <w:szCs w:val="24"/>
          <w:lang w:val="en-US"/>
        </w:rPr>
      </w:pPr>
    </w:p>
    <w:p>
      <w:pPr>
        <w:ind w:firstLine="420" w:firstLineChars="0"/>
        <w:rPr>
          <w:rFonts w:hint="default" w:ascii="Times New Roman" w:hAnsi="Times New Roman" w:cs="Times New Roman"/>
          <w:sz w:val="24"/>
          <w:szCs w:val="24"/>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0F72A8"/>
    <w:rsid w:val="003E192B"/>
    <w:rsid w:val="010C2587"/>
    <w:rsid w:val="01216810"/>
    <w:rsid w:val="02A8426D"/>
    <w:rsid w:val="02C85460"/>
    <w:rsid w:val="03800196"/>
    <w:rsid w:val="03835685"/>
    <w:rsid w:val="03864F80"/>
    <w:rsid w:val="03C1354D"/>
    <w:rsid w:val="03E22AFA"/>
    <w:rsid w:val="046F0CDE"/>
    <w:rsid w:val="05852EB3"/>
    <w:rsid w:val="075309A5"/>
    <w:rsid w:val="07D573F0"/>
    <w:rsid w:val="08B4200C"/>
    <w:rsid w:val="098808E2"/>
    <w:rsid w:val="0CC76C15"/>
    <w:rsid w:val="0DE21FFD"/>
    <w:rsid w:val="0E010B47"/>
    <w:rsid w:val="0E824CA5"/>
    <w:rsid w:val="0E975D8B"/>
    <w:rsid w:val="0EEC03DD"/>
    <w:rsid w:val="0F5D1A8F"/>
    <w:rsid w:val="10F02C26"/>
    <w:rsid w:val="12B92CA8"/>
    <w:rsid w:val="13466C22"/>
    <w:rsid w:val="13EC1DA5"/>
    <w:rsid w:val="14056505"/>
    <w:rsid w:val="14297C69"/>
    <w:rsid w:val="14C53608"/>
    <w:rsid w:val="152C2DCF"/>
    <w:rsid w:val="18E03302"/>
    <w:rsid w:val="1B733BF7"/>
    <w:rsid w:val="1DC670E6"/>
    <w:rsid w:val="20295BB1"/>
    <w:rsid w:val="202D57F8"/>
    <w:rsid w:val="22B01032"/>
    <w:rsid w:val="23084A9F"/>
    <w:rsid w:val="244B7346"/>
    <w:rsid w:val="251A1192"/>
    <w:rsid w:val="258B0BF8"/>
    <w:rsid w:val="27374660"/>
    <w:rsid w:val="298C5FF3"/>
    <w:rsid w:val="2A500DD9"/>
    <w:rsid w:val="2A7D04A4"/>
    <w:rsid w:val="2C717AEA"/>
    <w:rsid w:val="2E7219B4"/>
    <w:rsid w:val="2EC90CEC"/>
    <w:rsid w:val="30E61B9A"/>
    <w:rsid w:val="34035844"/>
    <w:rsid w:val="344D3E3C"/>
    <w:rsid w:val="34501ABC"/>
    <w:rsid w:val="34F43AC6"/>
    <w:rsid w:val="34F52186"/>
    <w:rsid w:val="352C6541"/>
    <w:rsid w:val="359F636E"/>
    <w:rsid w:val="35B32112"/>
    <w:rsid w:val="36320C9E"/>
    <w:rsid w:val="36B20CB5"/>
    <w:rsid w:val="376B4E19"/>
    <w:rsid w:val="37DE2F7A"/>
    <w:rsid w:val="391F2FB4"/>
    <w:rsid w:val="3939255D"/>
    <w:rsid w:val="39E8398E"/>
    <w:rsid w:val="3ABE560A"/>
    <w:rsid w:val="3B184F6D"/>
    <w:rsid w:val="3C670DB8"/>
    <w:rsid w:val="3C75572A"/>
    <w:rsid w:val="3D0704B7"/>
    <w:rsid w:val="3D5679C0"/>
    <w:rsid w:val="3DE313E5"/>
    <w:rsid w:val="3DF00B18"/>
    <w:rsid w:val="409E0DFA"/>
    <w:rsid w:val="42CB498F"/>
    <w:rsid w:val="43E12D6B"/>
    <w:rsid w:val="452E2CE3"/>
    <w:rsid w:val="45D76E94"/>
    <w:rsid w:val="47976BD0"/>
    <w:rsid w:val="48861325"/>
    <w:rsid w:val="4BCD70E4"/>
    <w:rsid w:val="4D0E5714"/>
    <w:rsid w:val="4D2E6D62"/>
    <w:rsid w:val="4EA9301D"/>
    <w:rsid w:val="51357AC2"/>
    <w:rsid w:val="543B28D2"/>
    <w:rsid w:val="543D7A13"/>
    <w:rsid w:val="5485378D"/>
    <w:rsid w:val="54CC3F07"/>
    <w:rsid w:val="55467ABF"/>
    <w:rsid w:val="569C4FD9"/>
    <w:rsid w:val="586F18CA"/>
    <w:rsid w:val="596E0998"/>
    <w:rsid w:val="59CC5D59"/>
    <w:rsid w:val="5CD40DD3"/>
    <w:rsid w:val="5DA94E84"/>
    <w:rsid w:val="5E331911"/>
    <w:rsid w:val="5F232D21"/>
    <w:rsid w:val="60883156"/>
    <w:rsid w:val="62AA72CC"/>
    <w:rsid w:val="63C324DF"/>
    <w:rsid w:val="695F5C26"/>
    <w:rsid w:val="6AF31B73"/>
    <w:rsid w:val="6AF81BA1"/>
    <w:rsid w:val="6D1D7AA6"/>
    <w:rsid w:val="6E466E69"/>
    <w:rsid w:val="6E7B4A14"/>
    <w:rsid w:val="6FE415D4"/>
    <w:rsid w:val="72603389"/>
    <w:rsid w:val="731C0291"/>
    <w:rsid w:val="73FA1C85"/>
    <w:rsid w:val="74B3047E"/>
    <w:rsid w:val="74D0650B"/>
    <w:rsid w:val="759A1159"/>
    <w:rsid w:val="75DA2745"/>
    <w:rsid w:val="766C0DAC"/>
    <w:rsid w:val="76BE15C5"/>
    <w:rsid w:val="771C5124"/>
    <w:rsid w:val="78043ACB"/>
    <w:rsid w:val="78B32949"/>
    <w:rsid w:val="790A0B6F"/>
    <w:rsid w:val="79947199"/>
    <w:rsid w:val="79BC1CB4"/>
    <w:rsid w:val="7AFF090B"/>
    <w:rsid w:val="7C4C125D"/>
    <w:rsid w:val="7C7A6289"/>
    <w:rsid w:val="7E0F72A8"/>
    <w:rsid w:val="7E2B234D"/>
    <w:rsid w:val="7E883249"/>
    <w:rsid w:val="7EBF57D0"/>
    <w:rsid w:val="7ECF3BD6"/>
    <w:rsid w:val="7EFD0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b/>
      <w:bCs/>
      <w:sz w:val="32"/>
      <w:szCs w:val="32"/>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5">
    <w:name w:val="Hyperlink"/>
    <w:basedOn w:val="3"/>
    <w:qFormat/>
    <w:uiPriority w:val="0"/>
    <w:rPr>
      <w:color w:val="0000FF"/>
      <w:u w:val="single"/>
    </w:rPr>
  </w:style>
  <w:style w:type="paragraph" w:styleId="6">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1754</TotalTime>
  <ScaleCrop>false</ScaleCrop>
  <LinksUpToDate>false</LinksUpToDate>
  <CharactersWithSpaces>0</CharactersWithSpaces>
  <Application>WPS Office_11.2.0.11156_F1E327BC-269C-435d-A152-05C5408002CA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2020-01-06T19:10:00Z</dcterms:created>
  <dc:creator>micha</dc:creator>
  <cp:lastModifiedBy>Michael Shaw</cp:lastModifiedBy>
  <dcterms:modified xsi:type="dcterms:W3CDTF">2022-06-26T20:50:30Z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1033-11.2.0.11156</vt:lpwstr>
  </property>
  <property fmtid="{D5CDD505-2E9C-101B-9397-08002B2CF9AE}" pid="3" name="ICV">
    <vt:lpwstr>0427686BE7F54655B16E5DC40F444FA8</vt:lpwstr>
  </property>
</Properties>
</file>